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59" w:rsidRPr="00D40CCA" w:rsidRDefault="00B57956" w:rsidP="00863DA1">
      <w:pPr>
        <w:spacing w:line="360" w:lineRule="auto"/>
        <w:jc w:val="center"/>
        <w:rPr>
          <w:rFonts w:ascii="Myriad Pro" w:hAnsi="Myriad Pro" w:cs="Arial"/>
          <w:b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Seminář </w:t>
      </w:r>
    </w:p>
    <w:p w:rsidR="00B57956" w:rsidRPr="00D40CCA" w:rsidRDefault="00863DA1" w:rsidP="00B57956">
      <w:pPr>
        <w:spacing w:line="360" w:lineRule="auto"/>
        <w:jc w:val="center"/>
        <w:rPr>
          <w:rFonts w:ascii="Myriad Pro" w:hAnsi="Myriad Pro" w:cs="Arial"/>
          <w:b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Přírodní hrozby kolem nás</w:t>
      </w:r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– </w:t>
      </w:r>
      <w:r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pohled evropských odborníků na změny pří</w:t>
      </w:r>
      <w:r w:rsid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rodního prostředí a společnosti</w:t>
      </w:r>
    </w:p>
    <w:p w:rsidR="00D40CCA" w:rsidRPr="00293A0D" w:rsidRDefault="00D40CCA" w:rsidP="00D40CCA">
      <w:pPr>
        <w:rPr>
          <w:rFonts w:ascii="Myriad Pro" w:hAnsi="Myriad Pro" w:cs="Arial"/>
          <w:b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b/>
          <w:color w:val="1D1B11" w:themeColor="background2" w:themeShade="1A"/>
          <w:sz w:val="18"/>
          <w:szCs w:val="20"/>
        </w:rPr>
        <w:t>Místo konán</w:t>
      </w:r>
      <w:r w:rsidRPr="00D40CCA">
        <w:rPr>
          <w:rFonts w:ascii="Myriad Pro" w:hAnsi="Myriad Pro" w:cs="Arial"/>
          <w:color w:val="1D1B11" w:themeColor="background2" w:themeShade="1A"/>
          <w:sz w:val="18"/>
          <w:szCs w:val="20"/>
        </w:rPr>
        <w:t>í:</w:t>
      </w:r>
      <w:r>
        <w:rPr>
          <w:rFonts w:ascii="Myriad Pro" w:hAnsi="Myriad Pro" w:cs="Arial"/>
          <w:color w:val="1D1B11" w:themeColor="background2" w:themeShade="1A"/>
          <w:sz w:val="18"/>
          <w:szCs w:val="20"/>
        </w:rPr>
        <w:tab/>
      </w:r>
      <w:r w:rsidR="00675978" w:rsidRPr="00293A0D">
        <w:rPr>
          <w:rFonts w:ascii="Myriad Pro" w:hAnsi="Myriad Pro" w:cs="Arial"/>
          <w:color w:val="1D1B11" w:themeColor="background2" w:themeShade="1A"/>
          <w:sz w:val="20"/>
          <w:szCs w:val="20"/>
        </w:rPr>
        <w:t>sál č. 206, budova</w:t>
      </w:r>
      <w:r w:rsidRPr="00293A0D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Akademie věd ČR, Národní 3, Praha 1</w:t>
      </w:r>
      <w:r w:rsidRPr="00293A0D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>
        <w:rPr>
          <w:rFonts w:ascii="Myriad Pro" w:hAnsi="Myriad Pro" w:cs="Arial"/>
          <w:b/>
          <w:color w:val="1D1B11" w:themeColor="background2" w:themeShade="1A"/>
          <w:sz w:val="18"/>
          <w:szCs w:val="20"/>
        </w:rPr>
        <w:br/>
      </w:r>
      <w:r w:rsidRPr="00D40CCA">
        <w:rPr>
          <w:rFonts w:ascii="Myriad Pro" w:hAnsi="Myriad Pro" w:cs="Arial"/>
          <w:b/>
          <w:color w:val="1D1B11" w:themeColor="background2" w:themeShade="1A"/>
          <w:sz w:val="18"/>
          <w:szCs w:val="20"/>
        </w:rPr>
        <w:t>Termín konání:</w:t>
      </w:r>
      <w:r>
        <w:rPr>
          <w:rFonts w:ascii="Myriad Pro" w:hAnsi="Myriad Pro" w:cs="Arial"/>
          <w:b/>
          <w:color w:val="1D1B11" w:themeColor="background2" w:themeShade="1A"/>
          <w:sz w:val="18"/>
          <w:szCs w:val="20"/>
        </w:rPr>
        <w:tab/>
      </w:r>
      <w:r w:rsidRPr="00293A0D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3. prosince 2015, 8:30 – 12:30</w:t>
      </w:r>
      <w:r w:rsidRPr="00293A0D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</w:p>
    <w:p w:rsidR="00863DA1" w:rsidRPr="00D40CCA" w:rsidRDefault="004A1359">
      <w:pPr>
        <w:rPr>
          <w:rFonts w:ascii="Myriad Pro" w:hAnsi="Myriad Pro" w:cs="Arial"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color w:val="1D1B11" w:themeColor="background2" w:themeShade="1A"/>
          <w:sz w:val="20"/>
          <w:szCs w:val="20"/>
          <w:u w:val="single"/>
        </w:rPr>
        <w:br/>
      </w:r>
      <w:r w:rsidR="00D40CCA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PROGRAM</w:t>
      </w:r>
      <w:r w:rsidR="00D40CCA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:</w:t>
      </w:r>
    </w:p>
    <w:p w:rsidR="001F3F9E" w:rsidRPr="00D40CCA" w:rsidRDefault="00863DA1">
      <w:pPr>
        <w:rPr>
          <w:rFonts w:ascii="Myriad Pro" w:hAnsi="Myriad Pro" w:cs="Arial"/>
          <w:b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8:0</w:t>
      </w:r>
      <w:r w:rsidR="00A62D0D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0</w:t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- </w:t>
      </w:r>
      <w:r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8:3</w:t>
      </w:r>
      <w:r w:rsidR="00A62D0D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0</w:t>
      </w:r>
      <w:r w:rsidR="00675978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ab/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t>R</w:t>
      </w:r>
      <w:r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egistrace</w:t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účastníků</w:t>
      </w:r>
    </w:p>
    <w:p w:rsidR="00D40CCA" w:rsidRPr="00675978" w:rsidRDefault="00B57956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8:30</w:t>
      </w:r>
      <w:r w:rsidR="00863DA1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–</w:t>
      </w:r>
      <w:r w:rsidR="00D40CCA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8:35</w:t>
      </w:r>
      <w:r w:rsid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ab/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t>Ú</w:t>
      </w:r>
      <w:r w:rsidR="00D40CCA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vodní slovo</w:t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D40CCA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D40CCA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RNDr. Josef </w:t>
      </w:r>
      <w:proofErr w:type="spellStart"/>
      <w:r w:rsidR="00D40CCA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Stemberk</w:t>
      </w:r>
      <w:proofErr w:type="spellEnd"/>
      <w:r w:rsidR="00D40CCA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, CSc., ředitel ÚSMH AV ČR, v.</w:t>
      </w:r>
      <w:r w:rsid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 </w:t>
      </w:r>
      <w:r w:rsidR="00D40CCA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v.</w:t>
      </w:r>
      <w:r w:rsid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 </w:t>
      </w:r>
      <w:r w:rsidR="00D40CCA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i.</w:t>
      </w:r>
    </w:p>
    <w:p w:rsidR="00D27A5F" w:rsidRPr="00972B03" w:rsidRDefault="00D40CCA" w:rsidP="00972B03">
      <w:pPr>
        <w:rPr>
          <w:rFonts w:ascii="Myriad Pro" w:hAnsi="Myriad Pro" w:cs="Arial"/>
          <w:color w:val="1D1B11" w:themeColor="background2" w:themeShade="1A"/>
          <w:sz w:val="20"/>
          <w:szCs w:val="20"/>
        </w:rPr>
      </w:pPr>
      <w:r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8:35 – 8:40 </w:t>
      </w:r>
      <w:r>
        <w:rPr>
          <w:rFonts w:ascii="Myriad Pro" w:hAnsi="Myriad Pro" w:cs="Arial"/>
          <w:color w:val="1D1B11" w:themeColor="background2" w:themeShade="1A"/>
          <w:sz w:val="20"/>
          <w:szCs w:val="20"/>
        </w:rPr>
        <w:tab/>
        <w:t>Úvodní slovo</w:t>
      </w:r>
      <w:r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Pr="00675978">
        <w:rPr>
          <w:rFonts w:ascii="Myriad Pro" w:hAnsi="Myriad Pro"/>
          <w:i/>
          <w:sz w:val="20"/>
          <w:szCs w:val="20"/>
        </w:rPr>
        <w:t xml:space="preserve">RNDr. Jan </w:t>
      </w:r>
      <w:proofErr w:type="spellStart"/>
      <w:r w:rsidRPr="00675978">
        <w:rPr>
          <w:rFonts w:ascii="Myriad Pro" w:hAnsi="Myriad Pro"/>
          <w:bCs/>
          <w:i/>
          <w:sz w:val="20"/>
          <w:szCs w:val="20"/>
        </w:rPr>
        <w:t>Šafanda</w:t>
      </w:r>
      <w:proofErr w:type="spellEnd"/>
      <w:r w:rsidRPr="00675978">
        <w:rPr>
          <w:rFonts w:ascii="Myriad Pro" w:hAnsi="Myriad Pro"/>
          <w:i/>
          <w:sz w:val="20"/>
          <w:szCs w:val="20"/>
        </w:rPr>
        <w:t xml:space="preserve">, CSc., místopředseda AV ČR pověřený komplexní koordinací </w:t>
      </w:r>
      <w:proofErr w:type="gramStart"/>
      <w:r w:rsidRPr="00675978">
        <w:rPr>
          <w:rFonts w:ascii="Myriad Pro" w:hAnsi="Myriad Pro"/>
          <w:i/>
          <w:sz w:val="20"/>
          <w:szCs w:val="20"/>
        </w:rPr>
        <w:t xml:space="preserve">koncepcí </w:t>
      </w:r>
      <w:r w:rsidR="00972B03" w:rsidRPr="00675978">
        <w:rPr>
          <w:rFonts w:ascii="Myriad Pro" w:hAnsi="Myriad Pro"/>
          <w:i/>
          <w:sz w:val="20"/>
          <w:szCs w:val="20"/>
        </w:rPr>
        <w:br/>
      </w:r>
      <w:r w:rsidR="00972B03" w:rsidRPr="00675978">
        <w:rPr>
          <w:rFonts w:ascii="Myriad Pro" w:hAnsi="Myriad Pro"/>
          <w:i/>
          <w:sz w:val="20"/>
          <w:szCs w:val="20"/>
        </w:rPr>
        <w:tab/>
      </w:r>
      <w:r w:rsidR="00972B03" w:rsidRPr="00675978">
        <w:rPr>
          <w:rFonts w:ascii="Myriad Pro" w:hAnsi="Myriad Pro"/>
          <w:i/>
          <w:sz w:val="20"/>
          <w:szCs w:val="20"/>
        </w:rPr>
        <w:tab/>
        <w:t>I.</w:t>
      </w:r>
      <w:r w:rsidRPr="00675978">
        <w:rPr>
          <w:rFonts w:ascii="Myriad Pro" w:hAnsi="Myriad Pro"/>
          <w:i/>
          <w:sz w:val="20"/>
          <w:szCs w:val="20"/>
        </w:rPr>
        <w:t>vědní</w:t>
      </w:r>
      <w:proofErr w:type="gramEnd"/>
      <w:r w:rsidRPr="00675978">
        <w:rPr>
          <w:rFonts w:ascii="Myriad Pro" w:hAnsi="Myriad Pro"/>
          <w:i/>
          <w:sz w:val="20"/>
          <w:szCs w:val="20"/>
        </w:rPr>
        <w:t xml:space="preserve"> oblasti</w:t>
      </w:r>
      <w:r w:rsidR="00972B03" w:rsidRPr="00675978">
        <w:rPr>
          <w:rFonts w:ascii="Myriad Pro" w:hAnsi="Myriad Pro"/>
          <w:i/>
          <w:sz w:val="20"/>
          <w:szCs w:val="20"/>
        </w:rPr>
        <w:t xml:space="preserve"> o neživé přírodě</w:t>
      </w:r>
      <w:r w:rsidR="004E1217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4A1359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PŘEDNÁŠKY </w:t>
      </w:r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– I. BLOK</w:t>
      </w:r>
      <w:bookmarkStart w:id="0" w:name="_GoBack"/>
      <w:bookmarkEnd w:id="0"/>
    </w:p>
    <w:p w:rsidR="00D27A5F" w:rsidRPr="00972B03" w:rsidRDefault="00A62D0D" w:rsidP="00932AC7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8:40</w:t>
      </w:r>
      <w:r w:rsidR="00932AC7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932AC7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9:30</w:t>
      </w:r>
      <w:r w:rsidR="00932AC7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Natural</w:t>
      </w:r>
      <w:proofErr w:type="spellEnd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Hazards</w:t>
      </w:r>
      <w:proofErr w:type="spellEnd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and</w:t>
      </w:r>
      <w:proofErr w:type="spellEnd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Risks</w:t>
      </w:r>
      <w:proofErr w:type="spellEnd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– </w:t>
      </w:r>
      <w:proofErr w:type="spellStart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Why</w:t>
      </w:r>
      <w:proofErr w:type="spellEnd"/>
      <w:r w:rsidR="00932AC7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care?</w:t>
      </w:r>
      <w:r w:rsidR="00932AC7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932AC7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32AC7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Přírodní 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hrozby </w:t>
      </w:r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a rizika – Proč se starat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>?</w:t>
      </w:r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Prof. Thomas </w:t>
      </w:r>
      <w:proofErr w:type="spellStart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Glade</w:t>
      </w:r>
      <w:proofErr w:type="spellEnd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, Vídeňská univerzita, Rakousko</w:t>
      </w:r>
    </w:p>
    <w:p w:rsidR="00675978" w:rsidRDefault="00A62D0D" w:rsidP="00972B03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9:30</w:t>
      </w:r>
      <w:r w:rsidR="00932AC7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932AC7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10:10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Towards</w:t>
      </w:r>
      <w:proofErr w:type="spellEnd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improved</w:t>
      </w:r>
      <w:proofErr w:type="spellEnd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landslide</w:t>
      </w:r>
      <w:proofErr w:type="spellEnd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mapping</w:t>
      </w:r>
      <w:proofErr w:type="spellEnd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and</w:t>
      </w:r>
      <w:proofErr w:type="spellEnd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forecasting</w:t>
      </w:r>
      <w:proofErr w:type="spellEnd"/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Směrem k lepšímu mapování a předpovídání sesuvů</w:t>
      </w:r>
      <w:r w:rsidR="00D27A5F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Dr. </w:t>
      </w:r>
      <w:proofErr w:type="spellStart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Fausto</w:t>
      </w:r>
      <w:proofErr w:type="spellEnd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 </w:t>
      </w:r>
      <w:proofErr w:type="spellStart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Guzzetti</w:t>
      </w:r>
      <w:proofErr w:type="spellEnd"/>
      <w:r w:rsidR="00D27A5F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, </w:t>
      </w:r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 xml:space="preserve">Výzkumný ústav </w:t>
      </w:r>
      <w:proofErr w:type="spellStart"/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>geohydrologické</w:t>
      </w:r>
      <w:proofErr w:type="spellEnd"/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 xml:space="preserve"> ochrany, </w:t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Národní rada pro výzkum </w:t>
      </w:r>
      <w:r w:rsidR="00972B03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ab/>
      </w:r>
      <w:r w:rsidR="00972B03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ab/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>(</w:t>
      </w:r>
      <w:r w:rsidR="009C27AA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>CNR-IRPI</w:t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), </w:t>
      </w:r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Itálie</w:t>
      </w:r>
    </w:p>
    <w:p w:rsidR="00D27A5F" w:rsidRPr="00675978" w:rsidRDefault="00A62D0D" w:rsidP="00972B03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10:10</w:t>
      </w:r>
      <w:r w:rsidR="00D27A5F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D27A5F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10:30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Coffee</w:t>
      </w:r>
      <w:proofErr w:type="spellEnd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Break</w:t>
      </w:r>
      <w:proofErr w:type="spellEnd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, přestávka na kávu a občerstvení </w:t>
      </w:r>
      <w:r w:rsidR="00675978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4A1359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PŘEDNÁŠKY </w:t>
      </w:r>
      <w:r w:rsidR="00D27A5F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– II. BLOK</w:t>
      </w:r>
    </w:p>
    <w:p w:rsidR="00B57956" w:rsidRPr="00972B03" w:rsidRDefault="00A62D0D" w:rsidP="00B57956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10:30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11:10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Landslide</w:t>
      </w:r>
      <w:proofErr w:type="spellEnd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susceptibility </w:t>
      </w:r>
      <w:proofErr w:type="spellStart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maps</w:t>
      </w:r>
      <w:proofErr w:type="spellEnd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: </w:t>
      </w:r>
      <w:proofErr w:type="spellStart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definitions</w:t>
      </w:r>
      <w:proofErr w:type="spellEnd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and</w:t>
      </w:r>
      <w:proofErr w:type="spellEnd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D40CCA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t>applications</w:t>
      </w:r>
      <w:proofErr w:type="spellEnd"/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Mapy náchylnosti k sesouvání: definice a aplikace</w:t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Dr. </w:t>
      </w:r>
      <w:proofErr w:type="spellStart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Paola</w:t>
      </w:r>
      <w:proofErr w:type="spellEnd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Re</w:t>
      </w:r>
      <w:r w:rsidR="004A1359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ichenbach</w:t>
      </w:r>
      <w:proofErr w:type="spellEnd"/>
      <w:r w:rsidR="004A1359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, </w:t>
      </w:r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 xml:space="preserve">Výzkumný ústav </w:t>
      </w:r>
      <w:proofErr w:type="spellStart"/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>geohydrologické</w:t>
      </w:r>
      <w:proofErr w:type="spellEnd"/>
      <w:r w:rsidR="00B57956" w:rsidRPr="00972B03">
        <w:rPr>
          <w:rStyle w:val="Zvraznn"/>
          <w:rFonts w:ascii="Myriad Pro" w:hAnsi="Myriad Pro" w:cs="Arial"/>
          <w:i w:val="0"/>
          <w:color w:val="1D1B11" w:themeColor="background2" w:themeShade="1A"/>
          <w:sz w:val="20"/>
          <w:szCs w:val="20"/>
        </w:rPr>
        <w:t xml:space="preserve"> ochrany, </w:t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Národní rada pro výzkum </w:t>
      </w:r>
      <w:r w:rsid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ab/>
      </w:r>
      <w:r w:rsid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ab/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>(</w:t>
      </w:r>
      <w:r w:rsidR="009C27AA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>CNR-IRPI</w:t>
      </w:r>
      <w:r w:rsidR="00B57956" w:rsidRPr="00972B03">
        <w:rPr>
          <w:rStyle w:val="hps"/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), </w:t>
      </w:r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Itálie</w:t>
      </w:r>
    </w:p>
    <w:p w:rsidR="00B57956" w:rsidRPr="00972B03" w:rsidRDefault="00A62D0D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11:10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11:50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D40CCA">
        <w:rPr>
          <w:rFonts w:ascii="Myriad Pro" w:eastAsia="Times New Roman" w:hAnsi="Myriad Pro" w:cs="Arial"/>
          <w:b/>
          <w:color w:val="1D1B11" w:themeColor="background2" w:themeShade="1A"/>
          <w:sz w:val="20"/>
          <w:szCs w:val="20"/>
        </w:rPr>
        <w:t>Sesuvy v Česku: tradice, obtíže a perspektivy výzkumu</w:t>
      </w:r>
      <w:r w:rsidR="00B57956" w:rsidRPr="00D40CCA">
        <w:rPr>
          <w:rFonts w:ascii="Myriad Pro" w:eastAsia="Times New Roman" w:hAnsi="Myriad Pro" w:cs="Arial"/>
          <w:b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Landslides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 in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Czechia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: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research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tradition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,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complexities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and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t>perspectives</w:t>
      </w:r>
      <w:proofErr w:type="spellEnd"/>
      <w:r w:rsidR="00B57956" w:rsidRPr="00D40CCA">
        <w:rPr>
          <w:rFonts w:ascii="Myriad Pro" w:eastAsia="Times New Roman" w:hAnsi="Myriad Pro" w:cs="Arial"/>
          <w:color w:val="1D1B11" w:themeColor="background2" w:themeShade="1A"/>
          <w:sz w:val="20"/>
          <w:szCs w:val="20"/>
        </w:rPr>
        <w:br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Mgr. Jan </w:t>
      </w:r>
      <w:proofErr w:type="spellStart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Blahůt</w:t>
      </w:r>
      <w:proofErr w:type="spellEnd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, </w:t>
      </w:r>
      <w:proofErr w:type="spellStart"/>
      <w:proofErr w:type="gramStart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Ph.D</w:t>
      </w:r>
      <w:proofErr w:type="spellEnd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.</w:t>
      </w:r>
      <w:r w:rsidR="00B57956" w:rsidRPr="00972B03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 xml:space="preserve"> </w:t>
      </w:r>
      <w:r w:rsidR="00675978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 xml:space="preserve">, </w:t>
      </w:r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RNDr.</w:t>
      </w:r>
      <w:proofErr w:type="gramEnd"/>
      <w:r w:rsidR="00B57956" w:rsidRPr="00972B03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 Jan Klimeš, Ph.D.</w:t>
      </w:r>
      <w:r w:rsidR="00B57956" w:rsidRPr="00972B03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 xml:space="preserve">, </w:t>
      </w:r>
      <w:r w:rsidR="00972B03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>ÚSMH</w:t>
      </w:r>
      <w:r w:rsidR="00B57956" w:rsidRPr="00972B03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 xml:space="preserve"> AV ČR, </w:t>
      </w:r>
      <w:r w:rsidR="00675978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>v. v. i.</w:t>
      </w:r>
    </w:p>
    <w:p w:rsidR="00932AC7" w:rsidRPr="00675978" w:rsidRDefault="00A62D0D" w:rsidP="00932AC7">
      <w:pPr>
        <w:rPr>
          <w:rFonts w:ascii="Myriad Pro" w:hAnsi="Myriad Pro" w:cs="Arial"/>
          <w:i/>
          <w:color w:val="1D1B11" w:themeColor="background2" w:themeShade="1A"/>
          <w:sz w:val="20"/>
          <w:szCs w:val="20"/>
        </w:rPr>
      </w:pP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11:50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B57956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>12:00</w:t>
      </w:r>
      <w:r w:rsidR="00972B03" w:rsidRP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proofErr w:type="spellStart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Coffee</w:t>
      </w:r>
      <w:proofErr w:type="spellEnd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proofErr w:type="spellStart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Break</w:t>
      </w:r>
      <w:proofErr w:type="spellEnd"/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, p</w:t>
      </w:r>
      <w:r w:rsidR="00972B03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řestávka na kávu a občerstvení 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972B03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675978">
        <w:rPr>
          <w:rFonts w:ascii="Myriad Pro" w:hAnsi="Myriad Pro" w:cs="Arial"/>
          <w:b/>
          <w:color w:val="1D1B11" w:themeColor="background2" w:themeShade="1A"/>
          <w:sz w:val="20"/>
          <w:szCs w:val="20"/>
        </w:rPr>
        <w:br/>
      </w:r>
      <w:r w:rsidRPr="00675978">
        <w:rPr>
          <w:rFonts w:ascii="Myriad Pro" w:hAnsi="Myriad Pro" w:cs="Arial"/>
          <w:color w:val="1D1B11" w:themeColor="background2" w:themeShade="1A"/>
          <w:sz w:val="20"/>
          <w:szCs w:val="20"/>
        </w:rPr>
        <w:t>12:00</w:t>
      </w:r>
      <w:r w:rsidR="00B57956" w:rsidRP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675978">
        <w:rPr>
          <w:rFonts w:ascii="Myriad Pro" w:hAnsi="Myriad Pro" w:cs="Arial"/>
          <w:color w:val="1D1B11" w:themeColor="background2" w:themeShade="1A"/>
          <w:sz w:val="20"/>
          <w:szCs w:val="20"/>
        </w:rPr>
        <w:t>-</w:t>
      </w:r>
      <w:r w:rsidR="00B57956" w:rsidRP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Pr="00675978">
        <w:rPr>
          <w:rFonts w:ascii="Myriad Pro" w:hAnsi="Myriad Pro" w:cs="Arial"/>
          <w:color w:val="1D1B11" w:themeColor="background2" w:themeShade="1A"/>
          <w:sz w:val="20"/>
          <w:szCs w:val="20"/>
        </w:rPr>
        <w:t>12:30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 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>Moderovaná pan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>elová diskuse s přednášejícími</w:t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675978">
        <w:rPr>
          <w:rFonts w:ascii="Myriad Pro" w:hAnsi="Myriad Pro" w:cs="Arial"/>
          <w:color w:val="1D1B11" w:themeColor="background2" w:themeShade="1A"/>
          <w:sz w:val="20"/>
          <w:szCs w:val="20"/>
        </w:rPr>
        <w:tab/>
      </w:r>
      <w:r w:rsidR="00B57956"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t xml:space="preserve">moderuje </w:t>
      </w:r>
      <w:r w:rsidR="00B57956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RNDr. Filip </w:t>
      </w:r>
      <w:proofErr w:type="spellStart"/>
      <w:r w:rsidR="00B57956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Hartvich</w:t>
      </w:r>
      <w:proofErr w:type="spellEnd"/>
      <w:r w:rsidR="00B57956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 xml:space="preserve">, </w:t>
      </w:r>
      <w:proofErr w:type="spellStart"/>
      <w:r w:rsidR="00B57956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Ph.D</w:t>
      </w:r>
      <w:proofErr w:type="spellEnd"/>
      <w:r w:rsidR="00B57956" w:rsidRPr="00675978">
        <w:rPr>
          <w:rFonts w:ascii="Myriad Pro" w:hAnsi="Myriad Pro" w:cs="Arial"/>
          <w:i/>
          <w:color w:val="1D1B11" w:themeColor="background2" w:themeShade="1A"/>
          <w:sz w:val="20"/>
          <w:szCs w:val="20"/>
        </w:rPr>
        <w:t>.,ÚSMH AV ČR</w:t>
      </w:r>
      <w:r w:rsidR="00675978">
        <w:rPr>
          <w:rFonts w:ascii="Myriad Pro" w:eastAsia="Times New Roman" w:hAnsi="Myriad Pro" w:cs="Arial"/>
          <w:i/>
          <w:color w:val="1D1B11" w:themeColor="background2" w:themeShade="1A"/>
          <w:sz w:val="20"/>
          <w:szCs w:val="20"/>
        </w:rPr>
        <w:t>, v. v. i.</w:t>
      </w:r>
    </w:p>
    <w:p w:rsidR="00932AC7" w:rsidRPr="00675978" w:rsidRDefault="004A1359" w:rsidP="00932AC7">
      <w:pPr>
        <w:rPr>
          <w:rFonts w:ascii="Myriad Pro" w:hAnsi="Myriad Pro" w:cs="Arial"/>
          <w:color w:val="1D1B11" w:themeColor="background2" w:themeShade="1A"/>
          <w:sz w:val="18"/>
          <w:szCs w:val="20"/>
        </w:rPr>
      </w:pPr>
      <w:r w:rsidRPr="00D40CCA">
        <w:rPr>
          <w:rFonts w:ascii="Myriad Pro" w:hAnsi="Myriad Pro" w:cs="Arial"/>
          <w:color w:val="1D1B11" w:themeColor="background2" w:themeShade="1A"/>
          <w:sz w:val="20"/>
          <w:szCs w:val="20"/>
        </w:rPr>
        <w:br/>
      </w:r>
      <w:r w:rsidR="00B57956" w:rsidRPr="00675978">
        <w:rPr>
          <w:rFonts w:ascii="Myriad Pro" w:hAnsi="Myriad Pro" w:cs="Arial"/>
          <w:color w:val="1D1B11" w:themeColor="background2" w:themeShade="1A"/>
          <w:sz w:val="18"/>
          <w:szCs w:val="20"/>
        </w:rPr>
        <w:t>Všechny přednášky včetně panelové diskuze budou simultánně tlumočeny. Účast na semináři je bezplatná.</w:t>
      </w:r>
    </w:p>
    <w:p w:rsidR="00932AC7" w:rsidRPr="00D40CCA" w:rsidRDefault="004A1359" w:rsidP="00932AC7">
      <w:pPr>
        <w:rPr>
          <w:rFonts w:ascii="Arial" w:eastAsia="Times New Roman" w:hAnsi="Arial" w:cs="Arial"/>
          <w:color w:val="244061" w:themeColor="accent1" w:themeShade="80"/>
          <w:sz w:val="20"/>
          <w:szCs w:val="20"/>
        </w:rPr>
      </w:pPr>
      <w:r w:rsidRPr="00D40CCA">
        <w:rPr>
          <w:rFonts w:ascii="Arial" w:eastAsia="Times New Roman" w:hAnsi="Arial" w:cs="Arial"/>
          <w:noProof/>
          <w:color w:val="244061" w:themeColor="accent1" w:themeShade="8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154305</wp:posOffset>
            </wp:positionV>
            <wp:extent cx="136144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57" y="21340"/>
                <wp:lineTo x="211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rategie_avc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CCA">
        <w:rPr>
          <w:rFonts w:ascii="Arial" w:eastAsia="Times New Roman" w:hAnsi="Arial" w:cs="Arial"/>
          <w:noProof/>
          <w:color w:val="244061" w:themeColor="accent1" w:themeShade="80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40005</wp:posOffset>
            </wp:positionV>
            <wp:extent cx="1809750" cy="904875"/>
            <wp:effectExtent l="0" t="0" r="0" b="0"/>
            <wp:wrapTight wrapText="bothSides">
              <wp:wrapPolygon edited="0">
                <wp:start x="4093" y="0"/>
                <wp:lineTo x="2728" y="1819"/>
                <wp:lineTo x="227" y="6366"/>
                <wp:lineTo x="682" y="15461"/>
                <wp:lineTo x="909" y="16371"/>
                <wp:lineTo x="4093" y="20918"/>
                <wp:lineTo x="6594" y="20918"/>
                <wp:lineTo x="9777" y="16371"/>
                <wp:lineTo x="9777" y="15461"/>
                <wp:lineTo x="20691" y="12733"/>
                <wp:lineTo x="21373" y="10914"/>
                <wp:lineTo x="19554" y="8185"/>
                <wp:lineTo x="6594" y="0"/>
                <wp:lineTo x="409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2AC7" w:rsidRPr="00D40CCA" w:rsidSect="004A135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62D0D"/>
    <w:rsid w:val="001F3F9E"/>
    <w:rsid w:val="00293A0D"/>
    <w:rsid w:val="00484DDC"/>
    <w:rsid w:val="004A1359"/>
    <w:rsid w:val="004E1217"/>
    <w:rsid w:val="005A5F23"/>
    <w:rsid w:val="00675978"/>
    <w:rsid w:val="00863DA1"/>
    <w:rsid w:val="00932AC7"/>
    <w:rsid w:val="00972B03"/>
    <w:rsid w:val="009C27AA"/>
    <w:rsid w:val="00A62D0D"/>
    <w:rsid w:val="00B57956"/>
    <w:rsid w:val="00CF1079"/>
    <w:rsid w:val="00D2358B"/>
    <w:rsid w:val="00D27A5F"/>
    <w:rsid w:val="00D40CCA"/>
    <w:rsid w:val="00E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0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AC7"/>
    <w:rPr>
      <w:color w:val="0000FF"/>
      <w:u w:val="single"/>
    </w:rPr>
  </w:style>
  <w:style w:type="character" w:customStyle="1" w:styleId="shorttext">
    <w:name w:val="short_text"/>
    <w:basedOn w:val="Standardnpsmoodstavce"/>
    <w:rsid w:val="00D27A5F"/>
  </w:style>
  <w:style w:type="character" w:customStyle="1" w:styleId="hps">
    <w:name w:val="hps"/>
    <w:basedOn w:val="Standardnpsmoodstavce"/>
    <w:rsid w:val="00D27A5F"/>
  </w:style>
  <w:style w:type="character" w:styleId="Zvraznn">
    <w:name w:val="Emphasis"/>
    <w:basedOn w:val="Standardnpsmoodstavce"/>
    <w:uiPriority w:val="20"/>
    <w:qFormat/>
    <w:rsid w:val="00D27A5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3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27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7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7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7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AC7"/>
    <w:rPr>
      <w:color w:val="0000FF"/>
      <w:u w:val="single"/>
    </w:rPr>
  </w:style>
  <w:style w:type="character" w:customStyle="1" w:styleId="shorttext">
    <w:name w:val="short_text"/>
    <w:basedOn w:val="Standardnpsmoodstavce"/>
    <w:rsid w:val="00D27A5F"/>
  </w:style>
  <w:style w:type="character" w:customStyle="1" w:styleId="hps">
    <w:name w:val="hps"/>
    <w:basedOn w:val="Standardnpsmoodstavce"/>
    <w:rsid w:val="00D27A5F"/>
  </w:style>
  <w:style w:type="character" w:styleId="Zvraznn">
    <w:name w:val="Emphasis"/>
    <w:basedOn w:val="Standardnpsmoodstavce"/>
    <w:uiPriority w:val="20"/>
    <w:qFormat/>
    <w:rsid w:val="00D27A5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3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27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7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7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7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blahut</dc:creator>
  <cp:lastModifiedBy>OÚ SLUŠTICE-LENOVO</cp:lastModifiedBy>
  <cp:revision>2</cp:revision>
  <cp:lastPrinted>2015-11-25T08:42:00Z</cp:lastPrinted>
  <dcterms:created xsi:type="dcterms:W3CDTF">2015-11-30T08:42:00Z</dcterms:created>
  <dcterms:modified xsi:type="dcterms:W3CDTF">2015-11-30T08:42:00Z</dcterms:modified>
</cp:coreProperties>
</file>